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DE6547" w:rsidRDefault="00AC207A" w:rsidP="00DE65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DE6547" w:rsidRDefault="005A4877" w:rsidP="00DE65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DE6547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DE6547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DE6547" w:rsidRDefault="005A4877" w:rsidP="00DE65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59D4" w:rsidRPr="00DE6547" w:rsidRDefault="00AA0948" w:rsidP="00DE65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E6547">
        <w:rPr>
          <w:rFonts w:ascii="Times New Roman" w:hAnsi="Times New Roman" w:cs="Times New Roman"/>
          <w:b/>
          <w:sz w:val="28"/>
          <w:szCs w:val="28"/>
        </w:rPr>
        <w:t>Наименование инвестиционного проекта</w:t>
      </w:r>
      <w:r w:rsidR="007E2EC3" w:rsidRPr="00DE6547">
        <w:rPr>
          <w:rFonts w:ascii="Times New Roman" w:hAnsi="Times New Roman" w:cs="Times New Roman"/>
          <w:b/>
          <w:sz w:val="28"/>
          <w:szCs w:val="28"/>
        </w:rPr>
        <w:t>:</w:t>
      </w:r>
    </w:p>
    <w:p w:rsidR="00DE6547" w:rsidRPr="00DE6547" w:rsidRDefault="00DE6547" w:rsidP="00DE65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«Внедрение автоматизированной информационно-измерительной системы контроля и учета электроэнергии АИИСКУЭ в городских и поселковых сетях (3601 точка учёта)»</w:t>
      </w:r>
    </w:p>
    <w:p w:rsidR="00A64FC4" w:rsidRPr="00DE6547" w:rsidRDefault="00AC207A" w:rsidP="00DE654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547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AA0948" w:rsidRPr="00DE6547">
        <w:rPr>
          <w:rFonts w:ascii="Times New Roman" w:hAnsi="Times New Roman" w:cs="Times New Roman"/>
          <w:b/>
          <w:sz w:val="28"/>
          <w:szCs w:val="28"/>
        </w:rPr>
        <w:t>:</w:t>
      </w:r>
      <w:r w:rsidRPr="00DE6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E05" w:rsidRPr="003A0FFC">
        <w:rPr>
          <w:rFonts w:ascii="Times New Roman" w:hAnsi="Times New Roman" w:cs="Times New Roman"/>
          <w:b/>
          <w:sz w:val="28"/>
          <w:szCs w:val="28"/>
        </w:rPr>
        <w:t>E_6001_ВЭ</w:t>
      </w:r>
    </w:p>
    <w:p w:rsidR="00DE6547" w:rsidRPr="00DE6547" w:rsidRDefault="00F9163B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составляет </w:t>
      </w:r>
      <w:r w:rsidR="00DE6547" w:rsidRPr="00DE6547">
        <w:rPr>
          <w:rFonts w:ascii="Times New Roman" w:hAnsi="Times New Roman" w:cs="Times New Roman"/>
          <w:b/>
          <w:sz w:val="28"/>
          <w:szCs w:val="28"/>
        </w:rPr>
        <w:t>19,57</w:t>
      </w:r>
      <w:r w:rsidR="00DE6547" w:rsidRPr="00DE6547">
        <w:rPr>
          <w:rFonts w:ascii="Times New Roman" w:hAnsi="Times New Roman" w:cs="Times New Roman"/>
          <w:sz w:val="28"/>
          <w:szCs w:val="28"/>
        </w:rPr>
        <w:t xml:space="preserve"> </w:t>
      </w:r>
      <w:r w:rsidR="00683276" w:rsidRPr="00DE6547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 w:rsidRPr="00DE6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 w:rsidRPr="00DE6547">
        <w:rPr>
          <w:rFonts w:ascii="Times New Roman" w:hAnsi="Times New Roman" w:cs="Times New Roman"/>
          <w:sz w:val="28"/>
          <w:szCs w:val="28"/>
        </w:rPr>
        <w:t>в соответствии с</w:t>
      </w:r>
      <w:r w:rsidR="00DE6547" w:rsidRPr="00DE6547">
        <w:rPr>
          <w:rFonts w:ascii="Times New Roman" w:hAnsi="Times New Roman" w:cs="Times New Roman"/>
          <w:sz w:val="28"/>
          <w:szCs w:val="28"/>
        </w:rPr>
        <w:t>о следующими локальными сметными расчетами:</w:t>
      </w:r>
    </w:p>
    <w:p w:rsidR="00701E16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 - «Установка прибора учета в ГСК (72 прибора)» стоимостью 2,19 млн. руб.</w:t>
      </w:r>
    </w:p>
    <w:p w:rsidR="00DE6547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- «Расширение технического учета в городских сетях 0,4 </w:t>
      </w:r>
      <w:proofErr w:type="spellStart"/>
      <w:r w:rsidRPr="00DE654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E6547">
        <w:rPr>
          <w:rFonts w:ascii="Times New Roman" w:hAnsi="Times New Roman" w:cs="Times New Roman"/>
          <w:sz w:val="28"/>
          <w:szCs w:val="28"/>
        </w:rPr>
        <w:t xml:space="preserve"> (353 прибора)» стоимостью 10,17 млн. руб.</w:t>
      </w:r>
    </w:p>
    <w:p w:rsidR="00DE6547" w:rsidRP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 xml:space="preserve">- «Расширение технического учета в поселковых сетях 0,4 </w:t>
      </w:r>
      <w:proofErr w:type="spellStart"/>
      <w:r w:rsidRPr="00DE654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E6547">
        <w:rPr>
          <w:rFonts w:ascii="Times New Roman" w:hAnsi="Times New Roman" w:cs="Times New Roman"/>
          <w:sz w:val="28"/>
          <w:szCs w:val="28"/>
        </w:rPr>
        <w:t xml:space="preserve"> (147 приборов)» стоимостью 4,79 млн. руб.</w:t>
      </w:r>
    </w:p>
    <w:p w:rsidR="00DE6547" w:rsidRDefault="00DE6547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547">
        <w:rPr>
          <w:rFonts w:ascii="Times New Roman" w:hAnsi="Times New Roman" w:cs="Times New Roman"/>
          <w:sz w:val="28"/>
          <w:szCs w:val="28"/>
        </w:rPr>
        <w:t>- ЛСР (в количестве 51 шт.) на перенос общедомовых приборов учета стоимостью 2,42 млн. руб.</w:t>
      </w:r>
    </w:p>
    <w:p w:rsidR="007F5875" w:rsidRDefault="007F5875" w:rsidP="00DE65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875" w:rsidRPr="00BD659B" w:rsidRDefault="007F5875" w:rsidP="0003526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0FFC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3A0FFC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3A0FFC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7F5875" w:rsidRPr="00DE6547" w:rsidRDefault="007F5875" w:rsidP="00DE65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526A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0FFC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2E0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875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547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6</cp:revision>
  <dcterms:created xsi:type="dcterms:W3CDTF">2017-02-13T07:42:00Z</dcterms:created>
  <dcterms:modified xsi:type="dcterms:W3CDTF">2017-02-16T07:34:00Z</dcterms:modified>
</cp:coreProperties>
</file>